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89" w:rsidRDefault="00515C89" w:rsidP="00246993">
      <w:pPr>
        <w:adjustRightInd w:val="0"/>
        <w:snapToGrid w:val="0"/>
        <w:spacing w:line="420" w:lineRule="exact"/>
        <w:ind w:left="-2"/>
        <w:rPr>
          <w:rFonts w:ascii="ＭＳ 明朝" w:cs="ＭＳ 明朝"/>
          <w:kern w:val="0"/>
          <w:sz w:val="21"/>
          <w:szCs w:val="21"/>
        </w:rPr>
      </w:pPr>
      <w:r w:rsidRPr="00E6760D">
        <w:rPr>
          <w:rFonts w:ascii="ＭＳ 明朝" w:hAnsi="ＭＳ 明朝" w:hint="eastAsia"/>
          <w:szCs w:val="28"/>
        </w:rPr>
        <w:t xml:space="preserve">園長だより　</w:t>
      </w:r>
      <w:r>
        <w:rPr>
          <w:rFonts w:ascii="ＭＳ 明朝" w:hAnsi="ＭＳ 明朝" w:hint="eastAsia"/>
          <w:szCs w:val="28"/>
        </w:rPr>
        <w:t>平成</w:t>
      </w:r>
      <w:r w:rsidR="00784E7D">
        <w:rPr>
          <w:rFonts w:ascii="ＭＳ 明朝" w:hAnsi="ＭＳ 明朝" w:hint="eastAsia"/>
          <w:szCs w:val="28"/>
        </w:rPr>
        <w:t>３０</w:t>
      </w:r>
      <w:r>
        <w:rPr>
          <w:rFonts w:ascii="ＭＳ 明朝" w:hAnsi="ＭＳ 明朝" w:hint="eastAsia"/>
          <w:szCs w:val="28"/>
        </w:rPr>
        <w:t>年</w:t>
      </w:r>
      <w:r w:rsidR="00E52139">
        <w:rPr>
          <w:rFonts w:ascii="ＭＳ 明朝" w:hAnsi="ＭＳ 明朝" w:hint="eastAsia"/>
          <w:szCs w:val="28"/>
        </w:rPr>
        <w:t>２</w:t>
      </w:r>
      <w:r w:rsidRPr="00E6760D">
        <w:rPr>
          <w:rFonts w:ascii="ＭＳ 明朝" w:hAnsi="ＭＳ 明朝" w:hint="eastAsia"/>
          <w:szCs w:val="28"/>
        </w:rPr>
        <w:t>月号</w:t>
      </w:r>
      <w:r>
        <w:rPr>
          <w:rFonts w:ascii="ＭＳ 明朝" w:hAnsi="ＭＳ 明朝" w:hint="eastAsia"/>
          <w:szCs w:val="28"/>
        </w:rPr>
        <w:t>（201</w:t>
      </w:r>
      <w:r w:rsidR="00784E7D">
        <w:rPr>
          <w:rFonts w:ascii="ＭＳ 明朝" w:hAnsi="ＭＳ 明朝" w:hint="eastAsia"/>
          <w:szCs w:val="28"/>
        </w:rPr>
        <w:t>80</w:t>
      </w:r>
      <w:r w:rsidR="00E52139">
        <w:rPr>
          <w:rFonts w:ascii="ＭＳ 明朝" w:hAnsi="ＭＳ 明朝" w:hint="eastAsia"/>
          <w:szCs w:val="28"/>
        </w:rPr>
        <w:t>216</w:t>
      </w:r>
      <w:r>
        <w:rPr>
          <w:rFonts w:ascii="ＭＳ 明朝" w:hAnsi="ＭＳ 明朝" w:hint="eastAsia"/>
          <w:szCs w:val="28"/>
        </w:rPr>
        <w:t>）</w:t>
      </w:r>
    </w:p>
    <w:p w:rsidR="00515C89" w:rsidRDefault="00C52C39" w:rsidP="00C52C39">
      <w:pPr>
        <w:adjustRightInd w:val="0"/>
        <w:snapToGrid w:val="0"/>
        <w:spacing w:line="420" w:lineRule="exact"/>
        <w:jc w:val="right"/>
        <w:rPr>
          <w:rFonts w:ascii="ＭＳ 明朝" w:cs="ＭＳ 明朝"/>
          <w:kern w:val="0"/>
          <w:sz w:val="21"/>
          <w:szCs w:val="21"/>
        </w:rPr>
      </w:pPr>
      <w:r>
        <w:rPr>
          <w:rFonts w:ascii="ＭＳ 明朝" w:cs="ＭＳ 明朝" w:hint="eastAsia"/>
          <w:kern w:val="0"/>
          <w:sz w:val="21"/>
          <w:szCs w:val="21"/>
        </w:rPr>
        <w:t>園長　平澤　正則</w:t>
      </w:r>
    </w:p>
    <w:p w:rsidR="00E52139" w:rsidRPr="004A7B92" w:rsidRDefault="00E52139" w:rsidP="00E52139">
      <w:pPr>
        <w:adjustRightInd w:val="0"/>
        <w:snapToGrid w:val="0"/>
        <w:spacing w:line="420" w:lineRule="exact"/>
        <w:ind w:right="764"/>
        <w:jc w:val="center"/>
        <w:rPr>
          <w:rFonts w:ascii="ＭＳ 明朝" w:cs="ＭＳ 明朝"/>
          <w:kern w:val="0"/>
          <w:sz w:val="22"/>
          <w:szCs w:val="22"/>
        </w:rPr>
      </w:pPr>
      <w:r w:rsidRPr="004A7B92">
        <w:rPr>
          <w:rFonts w:ascii="ＭＳ 明朝" w:cs="ＭＳ 明朝" w:hint="eastAsia"/>
          <w:kern w:val="0"/>
          <w:sz w:val="22"/>
          <w:szCs w:val="22"/>
        </w:rPr>
        <w:t>学年末ＰＴＡか</w:t>
      </w:r>
      <w:r w:rsidR="009B733A" w:rsidRPr="004A7B92">
        <w:rPr>
          <w:rFonts w:ascii="ＭＳ 明朝" w:cs="ＭＳ 明朝" w:hint="eastAsia"/>
          <w:kern w:val="0"/>
          <w:sz w:val="22"/>
          <w:szCs w:val="22"/>
        </w:rPr>
        <w:t>ら</w:t>
      </w:r>
    </w:p>
    <w:p w:rsidR="00E52139" w:rsidRPr="004A7B92" w:rsidRDefault="00E52139" w:rsidP="00E52139">
      <w:pPr>
        <w:adjustRightInd w:val="0"/>
        <w:snapToGrid w:val="0"/>
        <w:spacing w:line="420" w:lineRule="exact"/>
        <w:ind w:right="-144"/>
        <w:rPr>
          <w:rFonts w:ascii="ＭＳ 明朝" w:cs="ＭＳ 明朝"/>
          <w:kern w:val="0"/>
          <w:sz w:val="22"/>
          <w:szCs w:val="22"/>
        </w:rPr>
      </w:pPr>
    </w:p>
    <w:p w:rsidR="00E52139" w:rsidRPr="004A7B92" w:rsidRDefault="00A2419B" w:rsidP="00E52139">
      <w:pPr>
        <w:adjustRightInd w:val="0"/>
        <w:snapToGrid w:val="0"/>
        <w:spacing w:line="420" w:lineRule="exact"/>
        <w:ind w:right="-144"/>
        <w:rPr>
          <w:rFonts w:ascii="ＭＳ 明朝" w:cs="ＭＳ 明朝"/>
          <w:kern w:val="0"/>
          <w:sz w:val="22"/>
          <w:szCs w:val="22"/>
        </w:rPr>
      </w:pPr>
      <w:r w:rsidRPr="004A7B92">
        <w:rPr>
          <w:rFonts w:ascii="ＭＳ 明朝" w:cs="ＭＳ 明朝" w:hint="eastAsia"/>
          <w:kern w:val="0"/>
          <w:sz w:val="22"/>
          <w:szCs w:val="22"/>
        </w:rPr>
        <w:t xml:space="preserve">　ＰＴＡ</w:t>
      </w:r>
      <w:r w:rsidR="009B733A" w:rsidRPr="004A7B92">
        <w:rPr>
          <w:rFonts w:ascii="ＭＳ 明朝" w:cs="ＭＳ 明朝" w:hint="eastAsia"/>
          <w:kern w:val="0"/>
          <w:sz w:val="22"/>
          <w:szCs w:val="22"/>
        </w:rPr>
        <w:t>では次のことについて</w:t>
      </w:r>
      <w:r w:rsidRPr="004A7B92">
        <w:rPr>
          <w:rFonts w:ascii="ＭＳ 明朝" w:cs="ＭＳ 明朝" w:hint="eastAsia"/>
          <w:kern w:val="0"/>
          <w:sz w:val="22"/>
          <w:szCs w:val="22"/>
        </w:rPr>
        <w:t>皆様に</w:t>
      </w:r>
      <w:r w:rsidR="009B733A" w:rsidRPr="004A7B92">
        <w:rPr>
          <w:rFonts w:ascii="ＭＳ 明朝" w:cs="ＭＳ 明朝" w:hint="eastAsia"/>
          <w:kern w:val="0"/>
          <w:sz w:val="22"/>
          <w:szCs w:val="22"/>
        </w:rPr>
        <w:t>説明いたしま</w:t>
      </w:r>
      <w:r w:rsidRPr="004A7B92">
        <w:rPr>
          <w:rFonts w:ascii="ＭＳ 明朝" w:cs="ＭＳ 明朝" w:hint="eastAsia"/>
          <w:kern w:val="0"/>
          <w:sz w:val="22"/>
          <w:szCs w:val="22"/>
        </w:rPr>
        <w:t>した</w:t>
      </w:r>
      <w:r w:rsidR="009B733A" w:rsidRPr="004A7B92">
        <w:rPr>
          <w:rFonts w:ascii="ＭＳ 明朝" w:cs="ＭＳ 明朝" w:hint="eastAsia"/>
          <w:kern w:val="0"/>
          <w:sz w:val="22"/>
          <w:szCs w:val="22"/>
        </w:rPr>
        <w:t>。</w:t>
      </w:r>
      <w:r w:rsidR="002547BD" w:rsidRPr="004A7B92">
        <w:rPr>
          <w:rFonts w:ascii="ＭＳ 明朝" w:cs="ＭＳ 明朝" w:hint="eastAsia"/>
          <w:kern w:val="0"/>
          <w:sz w:val="22"/>
          <w:szCs w:val="22"/>
        </w:rPr>
        <w:t>かいつまんでご報告いたします。</w:t>
      </w:r>
    </w:p>
    <w:p w:rsidR="009B733A" w:rsidRPr="004A7B92" w:rsidRDefault="009B733A" w:rsidP="009B733A">
      <w:pPr>
        <w:ind w:left="800" w:hanging="800"/>
        <w:rPr>
          <w:sz w:val="22"/>
          <w:szCs w:val="22"/>
        </w:rPr>
      </w:pPr>
      <w:r w:rsidRPr="004A7B92">
        <w:rPr>
          <w:rFonts w:hint="eastAsia"/>
          <w:sz w:val="22"/>
          <w:szCs w:val="22"/>
        </w:rPr>
        <w:t>１　百周年記念事業について</w:t>
      </w:r>
    </w:p>
    <w:p w:rsidR="009B733A" w:rsidRPr="004A7B92" w:rsidRDefault="009B733A" w:rsidP="009B733A">
      <w:pPr>
        <w:ind w:left="800" w:hanging="800"/>
        <w:rPr>
          <w:sz w:val="22"/>
          <w:szCs w:val="22"/>
        </w:rPr>
      </w:pPr>
      <w:r w:rsidRPr="004A7B92">
        <w:rPr>
          <w:rFonts w:hint="eastAsia"/>
          <w:sz w:val="22"/>
          <w:szCs w:val="22"/>
        </w:rPr>
        <w:t xml:space="preserve">　　①　</w:t>
      </w:r>
      <w:r w:rsidRPr="004A7B92">
        <w:rPr>
          <w:rFonts w:hint="eastAsia"/>
          <w:sz w:val="22"/>
          <w:szCs w:val="22"/>
        </w:rPr>
        <w:t>PTA</w:t>
      </w:r>
      <w:r w:rsidRPr="004A7B92">
        <w:rPr>
          <w:rFonts w:hint="eastAsia"/>
          <w:sz w:val="22"/>
          <w:szCs w:val="22"/>
        </w:rPr>
        <w:t>からの支出金は０円</w:t>
      </w:r>
    </w:p>
    <w:p w:rsidR="00A2419B" w:rsidRPr="004A7B92" w:rsidRDefault="00A2419B" w:rsidP="009B733A">
      <w:pPr>
        <w:ind w:left="800" w:hanging="800"/>
        <w:rPr>
          <w:sz w:val="22"/>
          <w:szCs w:val="22"/>
        </w:rPr>
      </w:pPr>
    </w:p>
    <w:p w:rsidR="009B733A" w:rsidRPr="004A7B92" w:rsidRDefault="009B733A" w:rsidP="009B733A">
      <w:pPr>
        <w:ind w:left="800" w:hanging="800"/>
        <w:rPr>
          <w:sz w:val="22"/>
          <w:szCs w:val="22"/>
        </w:rPr>
      </w:pPr>
      <w:r w:rsidRPr="004A7B92">
        <w:rPr>
          <w:rFonts w:hint="eastAsia"/>
          <w:sz w:val="22"/>
          <w:szCs w:val="22"/>
        </w:rPr>
        <w:t>２　平成</w:t>
      </w:r>
      <w:r w:rsidRPr="004A7B92">
        <w:rPr>
          <w:rFonts w:hint="eastAsia"/>
          <w:sz w:val="22"/>
          <w:szCs w:val="22"/>
        </w:rPr>
        <w:t>30</w:t>
      </w:r>
      <w:r w:rsidRPr="004A7B92">
        <w:rPr>
          <w:rFonts w:hint="eastAsia"/>
          <w:sz w:val="22"/>
          <w:szCs w:val="22"/>
        </w:rPr>
        <w:t>年度年間行事予定について</w:t>
      </w:r>
    </w:p>
    <w:p w:rsidR="009B733A" w:rsidRPr="004A7B92" w:rsidRDefault="009B733A" w:rsidP="009B733A">
      <w:pPr>
        <w:ind w:left="800" w:hanging="800"/>
        <w:rPr>
          <w:sz w:val="22"/>
          <w:szCs w:val="22"/>
        </w:rPr>
      </w:pPr>
      <w:r w:rsidRPr="004A7B92">
        <w:rPr>
          <w:rFonts w:hint="eastAsia"/>
          <w:sz w:val="22"/>
          <w:szCs w:val="22"/>
        </w:rPr>
        <w:t xml:space="preserve">　　①　運動会…</w:t>
      </w:r>
      <w:r w:rsidRPr="004A7B92">
        <w:rPr>
          <w:rFonts w:hint="eastAsia"/>
          <w:sz w:val="22"/>
          <w:szCs w:val="22"/>
        </w:rPr>
        <w:t>6</w:t>
      </w:r>
      <w:r w:rsidRPr="004A7B92">
        <w:rPr>
          <w:rFonts w:hint="eastAsia"/>
          <w:sz w:val="22"/>
          <w:szCs w:val="22"/>
        </w:rPr>
        <w:t>月</w:t>
      </w:r>
      <w:r w:rsidRPr="004A7B92">
        <w:rPr>
          <w:rFonts w:hint="eastAsia"/>
          <w:sz w:val="22"/>
          <w:szCs w:val="22"/>
        </w:rPr>
        <w:t>2</w:t>
      </w:r>
      <w:r w:rsidRPr="004A7B92">
        <w:rPr>
          <w:rFonts w:hint="eastAsia"/>
          <w:sz w:val="22"/>
          <w:szCs w:val="22"/>
        </w:rPr>
        <w:t>日（土）</w:t>
      </w:r>
    </w:p>
    <w:p w:rsidR="007A4450" w:rsidRPr="004A7B92" w:rsidRDefault="009B733A" w:rsidP="004A7B92">
      <w:pPr>
        <w:ind w:left="1006" w:hangingChars="500" w:hanging="1006"/>
        <w:rPr>
          <w:rFonts w:hint="eastAsia"/>
          <w:sz w:val="22"/>
          <w:szCs w:val="22"/>
        </w:rPr>
      </w:pPr>
      <w:r w:rsidRPr="004A7B92">
        <w:rPr>
          <w:rFonts w:hint="eastAsia"/>
          <w:sz w:val="22"/>
          <w:szCs w:val="22"/>
        </w:rPr>
        <w:t xml:space="preserve">　　②　</w:t>
      </w:r>
      <w:r w:rsidR="00A2419B" w:rsidRPr="004A7B92">
        <w:rPr>
          <w:rFonts w:hint="eastAsia"/>
          <w:sz w:val="22"/>
          <w:szCs w:val="22"/>
        </w:rPr>
        <w:t>花みち</w:t>
      </w:r>
      <w:r w:rsidRPr="004A7B92">
        <w:rPr>
          <w:rFonts w:hint="eastAsia"/>
          <w:sz w:val="22"/>
          <w:szCs w:val="22"/>
        </w:rPr>
        <w:t>元気塾（新規教室）…ほし組・ゆき組のみ　年間</w:t>
      </w:r>
      <w:r w:rsidRPr="004A7B92">
        <w:rPr>
          <w:rFonts w:hint="eastAsia"/>
          <w:sz w:val="22"/>
          <w:szCs w:val="22"/>
        </w:rPr>
        <w:t>10</w:t>
      </w:r>
      <w:r w:rsidRPr="004A7B92">
        <w:rPr>
          <w:rFonts w:hint="eastAsia"/>
          <w:sz w:val="22"/>
          <w:szCs w:val="22"/>
        </w:rPr>
        <w:t xml:space="preserve">回　</w:t>
      </w:r>
      <w:r w:rsidR="00A2419B" w:rsidRPr="004A7B92">
        <w:rPr>
          <w:rFonts w:hint="eastAsia"/>
          <w:sz w:val="22"/>
          <w:szCs w:val="22"/>
        </w:rPr>
        <w:t>１回</w:t>
      </w:r>
      <w:r w:rsidR="00A2419B" w:rsidRPr="004A7B92">
        <w:rPr>
          <w:rFonts w:hint="eastAsia"/>
          <w:sz w:val="22"/>
          <w:szCs w:val="22"/>
        </w:rPr>
        <w:t>30</w:t>
      </w:r>
      <w:r w:rsidR="00A2419B" w:rsidRPr="004A7B92">
        <w:rPr>
          <w:rFonts w:hint="eastAsia"/>
          <w:sz w:val="22"/>
          <w:szCs w:val="22"/>
        </w:rPr>
        <w:t>分×２クラス</w:t>
      </w:r>
      <w:r w:rsidR="007A4450" w:rsidRPr="004A7B92">
        <w:rPr>
          <w:rFonts w:hint="eastAsia"/>
          <w:sz w:val="22"/>
          <w:szCs w:val="22"/>
        </w:rPr>
        <w:t xml:space="preserve">　</w:t>
      </w:r>
    </w:p>
    <w:p w:rsidR="009B733A" w:rsidRPr="004A7B92" w:rsidRDefault="007A4450" w:rsidP="004A7B92">
      <w:pPr>
        <w:ind w:firstLineChars="400" w:firstLine="805"/>
        <w:rPr>
          <w:sz w:val="22"/>
          <w:szCs w:val="22"/>
        </w:rPr>
      </w:pPr>
      <w:r w:rsidRPr="004A7B92">
        <w:rPr>
          <w:rFonts w:hint="eastAsia"/>
          <w:sz w:val="22"/>
          <w:szCs w:val="22"/>
        </w:rPr>
        <w:t>・</w:t>
      </w:r>
      <w:r w:rsidR="008B2014" w:rsidRPr="004A7B92">
        <w:rPr>
          <w:rFonts w:hint="eastAsia"/>
          <w:sz w:val="22"/>
          <w:szCs w:val="22"/>
        </w:rPr>
        <w:t>指導内容…</w:t>
      </w:r>
      <w:r w:rsidR="009B733A" w:rsidRPr="004A7B92">
        <w:rPr>
          <w:rFonts w:hint="eastAsia"/>
          <w:sz w:val="22"/>
          <w:szCs w:val="22"/>
        </w:rPr>
        <w:t xml:space="preserve">立体図形パズル（積み木）＋平面図形パズルなど　　</w:t>
      </w:r>
    </w:p>
    <w:p w:rsidR="00A2419B" w:rsidRPr="004A7B92" w:rsidRDefault="00A2419B" w:rsidP="009B733A">
      <w:pPr>
        <w:ind w:left="800" w:hanging="800"/>
        <w:rPr>
          <w:sz w:val="22"/>
          <w:szCs w:val="22"/>
        </w:rPr>
      </w:pPr>
      <w:r w:rsidRPr="004A7B92">
        <w:rPr>
          <w:rFonts w:hint="eastAsia"/>
          <w:sz w:val="22"/>
          <w:szCs w:val="22"/>
        </w:rPr>
        <w:t xml:space="preserve">　　③　午前保育時の降園時刻の変更・・・</w:t>
      </w:r>
      <w:r w:rsidRPr="004A7B92">
        <w:rPr>
          <w:rFonts w:hint="eastAsia"/>
          <w:sz w:val="22"/>
          <w:szCs w:val="22"/>
        </w:rPr>
        <w:t xml:space="preserve">11:20  </w:t>
      </w:r>
      <w:r w:rsidRPr="004A7B92">
        <w:rPr>
          <w:rFonts w:hint="eastAsia"/>
          <w:sz w:val="22"/>
          <w:szCs w:val="22"/>
        </w:rPr>
        <w:t xml:space="preserve">→　</w:t>
      </w:r>
      <w:r w:rsidRPr="004A7B92">
        <w:rPr>
          <w:rFonts w:hint="eastAsia"/>
          <w:sz w:val="22"/>
          <w:szCs w:val="22"/>
        </w:rPr>
        <w:t>11:30</w:t>
      </w:r>
    </w:p>
    <w:p w:rsidR="00A2419B" w:rsidRPr="004A7B92" w:rsidRDefault="00A2419B" w:rsidP="009B733A">
      <w:pPr>
        <w:ind w:left="800" w:hanging="800"/>
        <w:rPr>
          <w:sz w:val="22"/>
          <w:szCs w:val="22"/>
        </w:rPr>
      </w:pPr>
    </w:p>
    <w:p w:rsidR="009B733A" w:rsidRPr="004A7B92" w:rsidRDefault="009B733A" w:rsidP="009B733A">
      <w:pPr>
        <w:ind w:left="800" w:hanging="800"/>
        <w:rPr>
          <w:sz w:val="22"/>
          <w:szCs w:val="22"/>
        </w:rPr>
      </w:pPr>
      <w:r w:rsidRPr="004A7B92">
        <w:rPr>
          <w:rFonts w:hint="eastAsia"/>
          <w:sz w:val="22"/>
          <w:szCs w:val="22"/>
        </w:rPr>
        <w:t>３</w:t>
      </w:r>
      <w:r w:rsidR="00A2419B" w:rsidRPr="004A7B92">
        <w:rPr>
          <w:rFonts w:hint="eastAsia"/>
          <w:sz w:val="22"/>
          <w:szCs w:val="22"/>
        </w:rPr>
        <w:t xml:space="preserve">　</w:t>
      </w:r>
      <w:r w:rsidRPr="004A7B92">
        <w:rPr>
          <w:rFonts w:hint="eastAsia"/>
          <w:sz w:val="22"/>
          <w:szCs w:val="22"/>
        </w:rPr>
        <w:t>安全対策について</w:t>
      </w:r>
    </w:p>
    <w:p w:rsidR="009B733A" w:rsidRPr="004A7B92" w:rsidRDefault="009B733A" w:rsidP="004A7B92">
      <w:pPr>
        <w:ind w:leftChars="100" w:left="221" w:firstLineChars="100" w:firstLine="201"/>
        <w:rPr>
          <w:sz w:val="22"/>
          <w:szCs w:val="22"/>
        </w:rPr>
      </w:pPr>
      <w:r w:rsidRPr="004A7B92">
        <w:rPr>
          <w:rFonts w:hint="eastAsia"/>
          <w:sz w:val="22"/>
          <w:szCs w:val="22"/>
        </w:rPr>
        <w:t>①　送迎用バスへの対策</w:t>
      </w:r>
    </w:p>
    <w:p w:rsidR="009B733A" w:rsidRPr="004A7B92" w:rsidRDefault="009B733A" w:rsidP="009B733A">
      <w:pPr>
        <w:ind w:left="800" w:hanging="800"/>
        <w:rPr>
          <w:sz w:val="22"/>
          <w:szCs w:val="22"/>
        </w:rPr>
      </w:pPr>
      <w:r w:rsidRPr="004A7B92">
        <w:rPr>
          <w:rFonts w:hint="eastAsia"/>
          <w:sz w:val="22"/>
          <w:szCs w:val="22"/>
        </w:rPr>
        <w:t xml:space="preserve">　　　　・うさバスへのスタッドレスタイヤ着用</w:t>
      </w:r>
    </w:p>
    <w:p w:rsidR="009B733A" w:rsidRPr="004A7B92" w:rsidRDefault="009B733A" w:rsidP="009B733A">
      <w:pPr>
        <w:ind w:left="800" w:hanging="800"/>
        <w:rPr>
          <w:sz w:val="22"/>
          <w:szCs w:val="22"/>
        </w:rPr>
      </w:pPr>
      <w:r w:rsidRPr="004A7B92">
        <w:rPr>
          <w:rFonts w:hint="eastAsia"/>
          <w:sz w:val="22"/>
          <w:szCs w:val="22"/>
        </w:rPr>
        <w:t xml:space="preserve">　　　　・ドライブレコーダー設置</w:t>
      </w:r>
    </w:p>
    <w:p w:rsidR="009B733A" w:rsidRPr="004A7B92" w:rsidRDefault="009B733A" w:rsidP="009B733A">
      <w:pPr>
        <w:ind w:left="800" w:hanging="800"/>
        <w:rPr>
          <w:sz w:val="22"/>
          <w:szCs w:val="22"/>
        </w:rPr>
      </w:pPr>
      <w:r w:rsidRPr="004A7B92">
        <w:rPr>
          <w:rFonts w:hint="eastAsia"/>
          <w:sz w:val="22"/>
          <w:szCs w:val="22"/>
        </w:rPr>
        <w:t xml:space="preserve">　　②　緊急メール</w:t>
      </w:r>
    </w:p>
    <w:p w:rsidR="009B733A" w:rsidRPr="004A7B92" w:rsidRDefault="009B733A" w:rsidP="009B733A">
      <w:pPr>
        <w:ind w:left="800" w:hanging="800"/>
        <w:rPr>
          <w:sz w:val="22"/>
          <w:szCs w:val="22"/>
        </w:rPr>
      </w:pPr>
      <w:r w:rsidRPr="004A7B92">
        <w:rPr>
          <w:rFonts w:hint="eastAsia"/>
          <w:sz w:val="22"/>
          <w:szCs w:val="22"/>
        </w:rPr>
        <w:t xml:space="preserve">　　　　・課題…「自らメールを開かないと緊急メールを読めない」という状況の克服</w:t>
      </w:r>
    </w:p>
    <w:p w:rsidR="009B733A" w:rsidRPr="004A7B92" w:rsidRDefault="009B733A" w:rsidP="009B733A">
      <w:pPr>
        <w:ind w:left="800" w:hanging="800"/>
        <w:rPr>
          <w:sz w:val="22"/>
          <w:szCs w:val="22"/>
        </w:rPr>
      </w:pPr>
      <w:r w:rsidRPr="004A7B92">
        <w:rPr>
          <w:rFonts w:hint="eastAsia"/>
          <w:sz w:val="22"/>
          <w:szCs w:val="22"/>
        </w:rPr>
        <w:t xml:space="preserve">　　　　・メール開封状況</w:t>
      </w:r>
    </w:p>
    <w:tbl>
      <w:tblPr>
        <w:tblStyle w:val="ac"/>
        <w:tblW w:w="0" w:type="auto"/>
        <w:tblInd w:w="1384" w:type="dxa"/>
        <w:tblLook w:val="04A0"/>
      </w:tblPr>
      <w:tblGrid>
        <w:gridCol w:w="2410"/>
        <w:gridCol w:w="2268"/>
        <w:gridCol w:w="2693"/>
      </w:tblGrid>
      <w:tr w:rsidR="009B733A" w:rsidRPr="004A7B92" w:rsidTr="009C037E">
        <w:tc>
          <w:tcPr>
            <w:tcW w:w="2410" w:type="dxa"/>
          </w:tcPr>
          <w:p w:rsidR="009B733A" w:rsidRPr="004A7B92" w:rsidRDefault="009B733A" w:rsidP="004A7B92">
            <w:pPr>
              <w:ind w:firstLineChars="300" w:firstLine="604"/>
              <w:rPr>
                <w:sz w:val="22"/>
                <w:szCs w:val="22"/>
              </w:rPr>
            </w:pPr>
            <w:r w:rsidRPr="004A7B92">
              <w:rPr>
                <w:rFonts w:hint="eastAsia"/>
                <w:sz w:val="22"/>
                <w:szCs w:val="22"/>
              </w:rPr>
              <w:t>発信日時</w:t>
            </w:r>
          </w:p>
        </w:tc>
        <w:tc>
          <w:tcPr>
            <w:tcW w:w="2268" w:type="dxa"/>
          </w:tcPr>
          <w:p w:rsidR="009B733A" w:rsidRPr="004A7B92" w:rsidRDefault="009B733A" w:rsidP="004A7B92">
            <w:pPr>
              <w:ind w:firstLineChars="50" w:firstLine="101"/>
              <w:rPr>
                <w:sz w:val="22"/>
                <w:szCs w:val="22"/>
              </w:rPr>
            </w:pPr>
            <w:r w:rsidRPr="004A7B92">
              <w:rPr>
                <w:rFonts w:hint="eastAsia"/>
                <w:sz w:val="22"/>
                <w:szCs w:val="22"/>
              </w:rPr>
              <w:t>1</w:t>
            </w:r>
            <w:r w:rsidRPr="004A7B92">
              <w:rPr>
                <w:rFonts w:hint="eastAsia"/>
                <w:sz w:val="22"/>
                <w:szCs w:val="22"/>
              </w:rPr>
              <w:t>時間後の開封率</w:t>
            </w:r>
          </w:p>
        </w:tc>
        <w:tc>
          <w:tcPr>
            <w:tcW w:w="2693" w:type="dxa"/>
          </w:tcPr>
          <w:p w:rsidR="009B733A" w:rsidRPr="004A7B92" w:rsidRDefault="009B733A" w:rsidP="004A7B92">
            <w:pPr>
              <w:ind w:firstLineChars="100" w:firstLine="201"/>
              <w:rPr>
                <w:sz w:val="22"/>
                <w:szCs w:val="22"/>
              </w:rPr>
            </w:pPr>
            <w:r w:rsidRPr="004A7B92">
              <w:rPr>
                <w:rFonts w:hint="eastAsia"/>
                <w:sz w:val="22"/>
                <w:szCs w:val="22"/>
              </w:rPr>
              <w:t>その後の開封率</w:t>
            </w:r>
          </w:p>
        </w:tc>
      </w:tr>
      <w:tr w:rsidR="009B733A" w:rsidRPr="004A7B92" w:rsidTr="009C037E">
        <w:tc>
          <w:tcPr>
            <w:tcW w:w="2410" w:type="dxa"/>
          </w:tcPr>
          <w:p w:rsidR="009B733A" w:rsidRPr="004A7B92" w:rsidRDefault="009B733A" w:rsidP="009C037E">
            <w:pPr>
              <w:rPr>
                <w:sz w:val="22"/>
                <w:szCs w:val="22"/>
              </w:rPr>
            </w:pPr>
            <w:r w:rsidRPr="004A7B92">
              <w:rPr>
                <w:rFonts w:hint="eastAsia"/>
                <w:sz w:val="22"/>
                <w:szCs w:val="22"/>
              </w:rPr>
              <w:t>1</w:t>
            </w:r>
            <w:r w:rsidRPr="004A7B92">
              <w:rPr>
                <w:rFonts w:hint="eastAsia"/>
                <w:sz w:val="22"/>
                <w:szCs w:val="22"/>
              </w:rPr>
              <w:t>／</w:t>
            </w:r>
            <w:r w:rsidRPr="004A7B92">
              <w:rPr>
                <w:rFonts w:hint="eastAsia"/>
                <w:sz w:val="22"/>
                <w:szCs w:val="22"/>
              </w:rPr>
              <w:t>23</w:t>
            </w:r>
            <w:r w:rsidRPr="004A7B92">
              <w:rPr>
                <w:rFonts w:hint="eastAsia"/>
                <w:sz w:val="22"/>
                <w:szCs w:val="22"/>
              </w:rPr>
              <w:t xml:space="preserve">（火）　</w:t>
            </w:r>
            <w:r w:rsidRPr="004A7B92">
              <w:rPr>
                <w:rFonts w:hint="eastAsia"/>
                <w:sz w:val="22"/>
                <w:szCs w:val="22"/>
              </w:rPr>
              <w:t>6:32</w:t>
            </w:r>
          </w:p>
        </w:tc>
        <w:tc>
          <w:tcPr>
            <w:tcW w:w="2268" w:type="dxa"/>
          </w:tcPr>
          <w:p w:rsidR="009B733A" w:rsidRPr="004A7B92" w:rsidRDefault="009B733A" w:rsidP="004A7B92">
            <w:pPr>
              <w:ind w:firstLineChars="250" w:firstLine="503"/>
              <w:rPr>
                <w:sz w:val="22"/>
                <w:szCs w:val="22"/>
              </w:rPr>
            </w:pPr>
            <w:r w:rsidRPr="004A7B92">
              <w:rPr>
                <w:rFonts w:hint="eastAsia"/>
                <w:sz w:val="22"/>
                <w:szCs w:val="22"/>
              </w:rPr>
              <w:t>60%</w:t>
            </w:r>
          </w:p>
        </w:tc>
        <w:tc>
          <w:tcPr>
            <w:tcW w:w="2693" w:type="dxa"/>
          </w:tcPr>
          <w:p w:rsidR="009B733A" w:rsidRPr="004A7B92" w:rsidRDefault="009B733A" w:rsidP="004A7B92">
            <w:pPr>
              <w:ind w:firstLineChars="400" w:firstLine="805"/>
              <w:rPr>
                <w:sz w:val="22"/>
                <w:szCs w:val="22"/>
              </w:rPr>
            </w:pPr>
            <w:r w:rsidRPr="004A7B92">
              <w:rPr>
                <w:rFonts w:hint="eastAsia"/>
                <w:sz w:val="22"/>
                <w:szCs w:val="22"/>
              </w:rPr>
              <w:t>8:45</w:t>
            </w:r>
            <w:r w:rsidRPr="004A7B92">
              <w:rPr>
                <w:rFonts w:hint="eastAsia"/>
                <w:sz w:val="22"/>
                <w:szCs w:val="22"/>
              </w:rPr>
              <w:t>…</w:t>
            </w:r>
            <w:r w:rsidRPr="004A7B92">
              <w:rPr>
                <w:rFonts w:hint="eastAsia"/>
                <w:sz w:val="22"/>
                <w:szCs w:val="22"/>
              </w:rPr>
              <w:t>85%</w:t>
            </w:r>
          </w:p>
        </w:tc>
      </w:tr>
      <w:tr w:rsidR="009B733A" w:rsidRPr="004A7B92" w:rsidTr="009C037E">
        <w:tc>
          <w:tcPr>
            <w:tcW w:w="2410" w:type="dxa"/>
          </w:tcPr>
          <w:p w:rsidR="009B733A" w:rsidRPr="004A7B92" w:rsidRDefault="009B733A" w:rsidP="009C037E">
            <w:pPr>
              <w:rPr>
                <w:sz w:val="22"/>
                <w:szCs w:val="22"/>
              </w:rPr>
            </w:pPr>
            <w:r w:rsidRPr="004A7B92">
              <w:rPr>
                <w:rFonts w:hint="eastAsia"/>
                <w:sz w:val="22"/>
                <w:szCs w:val="22"/>
              </w:rPr>
              <w:t>2</w:t>
            </w:r>
            <w:r w:rsidRPr="004A7B92">
              <w:rPr>
                <w:rFonts w:hint="eastAsia"/>
                <w:sz w:val="22"/>
                <w:szCs w:val="22"/>
              </w:rPr>
              <w:t>／</w:t>
            </w:r>
            <w:r w:rsidRPr="004A7B92">
              <w:rPr>
                <w:rFonts w:hint="eastAsia"/>
                <w:sz w:val="22"/>
                <w:szCs w:val="22"/>
              </w:rPr>
              <w:t xml:space="preserve"> 1</w:t>
            </w:r>
            <w:r w:rsidRPr="004A7B92">
              <w:rPr>
                <w:rFonts w:hint="eastAsia"/>
                <w:sz w:val="22"/>
                <w:szCs w:val="22"/>
              </w:rPr>
              <w:t>（木</w:t>
            </w:r>
            <w:r w:rsidRPr="004A7B92">
              <w:rPr>
                <w:rFonts w:hint="eastAsia"/>
                <w:sz w:val="22"/>
                <w:szCs w:val="22"/>
              </w:rPr>
              <w:t xml:space="preserve"> </w:t>
            </w:r>
            <w:r w:rsidRPr="004A7B92">
              <w:rPr>
                <w:rFonts w:hint="eastAsia"/>
                <w:sz w:val="22"/>
                <w:szCs w:val="22"/>
              </w:rPr>
              <w:t>）</w:t>
            </w:r>
            <w:r w:rsidRPr="004A7B92">
              <w:rPr>
                <w:rFonts w:hint="eastAsia"/>
                <w:sz w:val="22"/>
                <w:szCs w:val="22"/>
              </w:rPr>
              <w:t>16:48</w:t>
            </w:r>
          </w:p>
        </w:tc>
        <w:tc>
          <w:tcPr>
            <w:tcW w:w="2268" w:type="dxa"/>
          </w:tcPr>
          <w:p w:rsidR="009B733A" w:rsidRPr="004A7B92" w:rsidRDefault="009B733A" w:rsidP="004A7B92">
            <w:pPr>
              <w:ind w:firstLineChars="250" w:firstLine="503"/>
              <w:rPr>
                <w:sz w:val="22"/>
                <w:szCs w:val="22"/>
              </w:rPr>
            </w:pPr>
            <w:r w:rsidRPr="004A7B92">
              <w:rPr>
                <w:rFonts w:hint="eastAsia"/>
                <w:sz w:val="22"/>
                <w:szCs w:val="22"/>
              </w:rPr>
              <w:t>27%</w:t>
            </w:r>
          </w:p>
        </w:tc>
        <w:tc>
          <w:tcPr>
            <w:tcW w:w="2693" w:type="dxa"/>
          </w:tcPr>
          <w:p w:rsidR="009B733A" w:rsidRPr="004A7B92" w:rsidRDefault="009B733A" w:rsidP="004A7B92">
            <w:pPr>
              <w:ind w:firstLineChars="200" w:firstLine="402"/>
              <w:rPr>
                <w:sz w:val="22"/>
                <w:szCs w:val="22"/>
              </w:rPr>
            </w:pPr>
            <w:r w:rsidRPr="004A7B92">
              <w:rPr>
                <w:rFonts w:hint="eastAsia"/>
                <w:sz w:val="22"/>
                <w:szCs w:val="22"/>
              </w:rPr>
              <w:t>2/2  8:00</w:t>
            </w:r>
            <w:r w:rsidRPr="004A7B92">
              <w:rPr>
                <w:rFonts w:hint="eastAsia"/>
                <w:sz w:val="22"/>
                <w:szCs w:val="22"/>
              </w:rPr>
              <w:t>…</w:t>
            </w:r>
            <w:r w:rsidRPr="004A7B92">
              <w:rPr>
                <w:rFonts w:hint="eastAsia"/>
                <w:sz w:val="22"/>
                <w:szCs w:val="22"/>
              </w:rPr>
              <w:t>85%</w:t>
            </w:r>
          </w:p>
        </w:tc>
      </w:tr>
    </w:tbl>
    <w:p w:rsidR="00A2419B" w:rsidRPr="004A7B92" w:rsidRDefault="00A2419B" w:rsidP="009B733A">
      <w:pPr>
        <w:ind w:left="800" w:hanging="800"/>
        <w:rPr>
          <w:sz w:val="22"/>
          <w:szCs w:val="22"/>
        </w:rPr>
      </w:pPr>
    </w:p>
    <w:p w:rsidR="009B733A" w:rsidRPr="004A7B92" w:rsidRDefault="009B733A" w:rsidP="009B733A">
      <w:pPr>
        <w:ind w:left="800" w:hanging="800"/>
        <w:rPr>
          <w:sz w:val="22"/>
          <w:szCs w:val="22"/>
        </w:rPr>
      </w:pPr>
      <w:r w:rsidRPr="004A7B92">
        <w:rPr>
          <w:rFonts w:hint="eastAsia"/>
          <w:sz w:val="22"/>
          <w:szCs w:val="22"/>
        </w:rPr>
        <w:t>４</w:t>
      </w:r>
      <w:r w:rsidR="00C13F6D" w:rsidRPr="004A7B92">
        <w:rPr>
          <w:rFonts w:hint="eastAsia"/>
          <w:sz w:val="22"/>
          <w:szCs w:val="22"/>
        </w:rPr>
        <w:t xml:space="preserve">　</w:t>
      </w:r>
      <w:r w:rsidRPr="004A7B92">
        <w:rPr>
          <w:rFonts w:hint="eastAsia"/>
          <w:sz w:val="22"/>
          <w:szCs w:val="22"/>
        </w:rPr>
        <w:t>幼小連携（幼稚園や保育園から小学校への接続を円滑にするための取組み）について</w:t>
      </w:r>
    </w:p>
    <w:p w:rsidR="009B733A" w:rsidRPr="004A7B92" w:rsidRDefault="009B733A" w:rsidP="009B733A">
      <w:pPr>
        <w:ind w:left="800" w:hanging="800"/>
        <w:rPr>
          <w:sz w:val="22"/>
          <w:szCs w:val="22"/>
        </w:rPr>
      </w:pPr>
      <w:r w:rsidRPr="004A7B92">
        <w:rPr>
          <w:rFonts w:hint="eastAsia"/>
          <w:sz w:val="22"/>
          <w:szCs w:val="22"/>
        </w:rPr>
        <w:t xml:space="preserve">　　①　交流会　　・東小…</w:t>
      </w:r>
      <w:r w:rsidRPr="004A7B92">
        <w:rPr>
          <w:rFonts w:hint="eastAsia"/>
          <w:sz w:val="22"/>
          <w:szCs w:val="22"/>
        </w:rPr>
        <w:t>2</w:t>
      </w:r>
      <w:r w:rsidRPr="004A7B92">
        <w:rPr>
          <w:rFonts w:hint="eastAsia"/>
          <w:sz w:val="22"/>
          <w:szCs w:val="22"/>
        </w:rPr>
        <w:t>月</w:t>
      </w:r>
      <w:r w:rsidRPr="004A7B92">
        <w:rPr>
          <w:rFonts w:hint="eastAsia"/>
          <w:sz w:val="22"/>
          <w:szCs w:val="22"/>
        </w:rPr>
        <w:t>5</w:t>
      </w:r>
      <w:r w:rsidRPr="004A7B92">
        <w:rPr>
          <w:rFonts w:hint="eastAsia"/>
          <w:sz w:val="22"/>
          <w:szCs w:val="22"/>
        </w:rPr>
        <w:t>日（月）</w:t>
      </w:r>
      <w:r w:rsidR="00C13F6D" w:rsidRPr="004A7B92">
        <w:rPr>
          <w:rFonts w:hint="eastAsia"/>
          <w:sz w:val="22"/>
          <w:szCs w:val="22"/>
        </w:rPr>
        <w:t>インフルのため</w:t>
      </w:r>
      <w:r w:rsidRPr="004A7B92">
        <w:rPr>
          <w:rFonts w:hint="eastAsia"/>
          <w:sz w:val="22"/>
          <w:szCs w:val="22"/>
        </w:rPr>
        <w:t xml:space="preserve">中止　</w:t>
      </w:r>
      <w:r w:rsidRPr="004A7B92">
        <w:rPr>
          <w:rFonts w:hint="eastAsia"/>
          <w:sz w:val="22"/>
          <w:szCs w:val="22"/>
        </w:rPr>
        <w:t xml:space="preserve">  </w:t>
      </w:r>
      <w:r w:rsidRPr="004A7B92">
        <w:rPr>
          <w:rFonts w:hint="eastAsia"/>
          <w:sz w:val="22"/>
          <w:szCs w:val="22"/>
        </w:rPr>
        <w:t>・石岡小…</w:t>
      </w:r>
      <w:r w:rsidRPr="004A7B92">
        <w:rPr>
          <w:rFonts w:hint="eastAsia"/>
          <w:sz w:val="22"/>
          <w:szCs w:val="22"/>
        </w:rPr>
        <w:t>2</w:t>
      </w:r>
      <w:r w:rsidRPr="004A7B92">
        <w:rPr>
          <w:rFonts w:hint="eastAsia"/>
          <w:sz w:val="22"/>
          <w:szCs w:val="22"/>
        </w:rPr>
        <w:t>月</w:t>
      </w:r>
      <w:r w:rsidRPr="004A7B92">
        <w:rPr>
          <w:rFonts w:hint="eastAsia"/>
          <w:sz w:val="22"/>
          <w:szCs w:val="22"/>
        </w:rPr>
        <w:t>20</w:t>
      </w:r>
      <w:r w:rsidRPr="004A7B92">
        <w:rPr>
          <w:rFonts w:hint="eastAsia"/>
          <w:sz w:val="22"/>
          <w:szCs w:val="22"/>
        </w:rPr>
        <w:t>日（火）</w:t>
      </w:r>
    </w:p>
    <w:p w:rsidR="00A2419B" w:rsidRPr="004A7B92" w:rsidRDefault="009B733A" w:rsidP="00A2419B">
      <w:pPr>
        <w:rPr>
          <w:sz w:val="22"/>
          <w:szCs w:val="22"/>
        </w:rPr>
      </w:pPr>
      <w:r w:rsidRPr="004A7B92">
        <w:rPr>
          <w:rFonts w:hint="eastAsia"/>
          <w:sz w:val="22"/>
          <w:szCs w:val="22"/>
        </w:rPr>
        <w:t xml:space="preserve">　　②　見学</w:t>
      </w:r>
      <w:r w:rsidR="00A2419B" w:rsidRPr="004A7B92">
        <w:rPr>
          <w:rFonts w:hint="eastAsia"/>
          <w:sz w:val="22"/>
          <w:szCs w:val="22"/>
        </w:rPr>
        <w:t>会</w:t>
      </w:r>
      <w:r w:rsidRPr="004A7B92">
        <w:rPr>
          <w:rFonts w:hint="eastAsia"/>
          <w:sz w:val="22"/>
          <w:szCs w:val="22"/>
        </w:rPr>
        <w:t xml:space="preserve">　　</w:t>
      </w:r>
      <w:r w:rsidR="00A2419B" w:rsidRPr="004A7B92">
        <w:rPr>
          <w:rFonts w:hint="eastAsia"/>
          <w:sz w:val="22"/>
          <w:szCs w:val="22"/>
        </w:rPr>
        <w:t>・</w:t>
      </w:r>
      <w:r w:rsidR="007A4450" w:rsidRPr="004A7B92">
        <w:rPr>
          <w:rFonts w:hint="eastAsia"/>
          <w:sz w:val="22"/>
          <w:szCs w:val="22"/>
        </w:rPr>
        <w:t>南小，</w:t>
      </w:r>
      <w:r w:rsidR="00A2419B" w:rsidRPr="004A7B92">
        <w:rPr>
          <w:rFonts w:hint="eastAsia"/>
          <w:sz w:val="22"/>
          <w:szCs w:val="22"/>
        </w:rPr>
        <w:t>東成井小…</w:t>
      </w:r>
      <w:r w:rsidR="00A2419B" w:rsidRPr="004A7B92">
        <w:rPr>
          <w:rFonts w:hint="eastAsia"/>
          <w:sz w:val="22"/>
          <w:szCs w:val="22"/>
        </w:rPr>
        <w:t>3</w:t>
      </w:r>
      <w:r w:rsidR="00A2419B" w:rsidRPr="004A7B92">
        <w:rPr>
          <w:rFonts w:hint="eastAsia"/>
          <w:sz w:val="22"/>
          <w:szCs w:val="22"/>
        </w:rPr>
        <w:t>月</w:t>
      </w:r>
      <w:r w:rsidR="00A2419B" w:rsidRPr="004A7B92">
        <w:rPr>
          <w:rFonts w:hint="eastAsia"/>
          <w:sz w:val="22"/>
          <w:szCs w:val="22"/>
        </w:rPr>
        <w:t>2</w:t>
      </w:r>
      <w:r w:rsidR="00A2419B" w:rsidRPr="004A7B92">
        <w:rPr>
          <w:rFonts w:hint="eastAsia"/>
          <w:sz w:val="22"/>
          <w:szCs w:val="22"/>
        </w:rPr>
        <w:t>日（金）　　・杉並小…</w:t>
      </w:r>
      <w:r w:rsidR="00A2419B" w:rsidRPr="004A7B92">
        <w:rPr>
          <w:rFonts w:hint="eastAsia"/>
          <w:sz w:val="22"/>
          <w:szCs w:val="22"/>
        </w:rPr>
        <w:t>3</w:t>
      </w:r>
      <w:r w:rsidR="00A2419B" w:rsidRPr="004A7B92">
        <w:rPr>
          <w:rFonts w:hint="eastAsia"/>
          <w:sz w:val="22"/>
          <w:szCs w:val="22"/>
        </w:rPr>
        <w:t>月</w:t>
      </w:r>
      <w:r w:rsidR="00A2419B" w:rsidRPr="004A7B92">
        <w:rPr>
          <w:rFonts w:hint="eastAsia"/>
          <w:sz w:val="22"/>
          <w:szCs w:val="22"/>
        </w:rPr>
        <w:t>5</w:t>
      </w:r>
      <w:r w:rsidR="00A2419B" w:rsidRPr="004A7B92">
        <w:rPr>
          <w:rFonts w:hint="eastAsia"/>
          <w:sz w:val="22"/>
          <w:szCs w:val="22"/>
        </w:rPr>
        <w:t>日（月）</w:t>
      </w:r>
    </w:p>
    <w:p w:rsidR="009B733A" w:rsidRPr="004A7B92" w:rsidRDefault="009B733A" w:rsidP="004A7B92">
      <w:pPr>
        <w:ind w:leftChars="100" w:left="221" w:firstLineChars="800" w:firstLine="1610"/>
        <w:rPr>
          <w:sz w:val="22"/>
          <w:szCs w:val="22"/>
        </w:rPr>
      </w:pPr>
      <w:r w:rsidRPr="004A7B92">
        <w:rPr>
          <w:rFonts w:hint="eastAsia"/>
          <w:sz w:val="22"/>
          <w:szCs w:val="22"/>
        </w:rPr>
        <w:t>・小桜小…</w:t>
      </w:r>
      <w:r w:rsidRPr="004A7B92">
        <w:rPr>
          <w:rFonts w:hint="eastAsia"/>
          <w:sz w:val="22"/>
          <w:szCs w:val="22"/>
        </w:rPr>
        <w:t>3</w:t>
      </w:r>
      <w:r w:rsidRPr="004A7B92">
        <w:rPr>
          <w:rFonts w:hint="eastAsia"/>
          <w:sz w:val="22"/>
          <w:szCs w:val="22"/>
        </w:rPr>
        <w:t>月</w:t>
      </w:r>
      <w:r w:rsidR="00A2419B" w:rsidRPr="004A7B92">
        <w:rPr>
          <w:rFonts w:hint="eastAsia"/>
          <w:sz w:val="22"/>
          <w:szCs w:val="22"/>
        </w:rPr>
        <w:t>19</w:t>
      </w:r>
      <w:r w:rsidRPr="004A7B92">
        <w:rPr>
          <w:rFonts w:hint="eastAsia"/>
          <w:sz w:val="22"/>
          <w:szCs w:val="22"/>
        </w:rPr>
        <w:t>日（</w:t>
      </w:r>
      <w:r w:rsidR="00A2419B" w:rsidRPr="004A7B92">
        <w:rPr>
          <w:rFonts w:hint="eastAsia"/>
          <w:sz w:val="22"/>
          <w:szCs w:val="22"/>
        </w:rPr>
        <w:t>月</w:t>
      </w:r>
      <w:r w:rsidRPr="004A7B92">
        <w:rPr>
          <w:rFonts w:hint="eastAsia"/>
          <w:sz w:val="22"/>
          <w:szCs w:val="22"/>
        </w:rPr>
        <w:t>）</w:t>
      </w:r>
    </w:p>
    <w:p w:rsidR="00A2419B" w:rsidRPr="004A7B92" w:rsidRDefault="00A2419B" w:rsidP="009B733A">
      <w:pPr>
        <w:ind w:left="800" w:hanging="800"/>
        <w:rPr>
          <w:sz w:val="22"/>
          <w:szCs w:val="22"/>
        </w:rPr>
      </w:pPr>
    </w:p>
    <w:p w:rsidR="009B733A" w:rsidRPr="004A7B92" w:rsidRDefault="009B733A" w:rsidP="009B733A">
      <w:pPr>
        <w:ind w:left="800" w:hanging="800"/>
        <w:rPr>
          <w:sz w:val="22"/>
          <w:szCs w:val="22"/>
        </w:rPr>
      </w:pPr>
      <w:r w:rsidRPr="004A7B92">
        <w:rPr>
          <w:rFonts w:hint="eastAsia"/>
          <w:sz w:val="22"/>
          <w:szCs w:val="22"/>
        </w:rPr>
        <w:t>５</w:t>
      </w:r>
      <w:r w:rsidR="00C13F6D" w:rsidRPr="004A7B92">
        <w:rPr>
          <w:rFonts w:hint="eastAsia"/>
          <w:sz w:val="22"/>
          <w:szCs w:val="22"/>
        </w:rPr>
        <w:t xml:space="preserve">　</w:t>
      </w:r>
      <w:r w:rsidRPr="004A7B92">
        <w:rPr>
          <w:rFonts w:hint="eastAsia"/>
          <w:sz w:val="22"/>
          <w:szCs w:val="22"/>
        </w:rPr>
        <w:t>家庭教育学級について</w:t>
      </w:r>
    </w:p>
    <w:p w:rsidR="009B733A" w:rsidRPr="004A7B92" w:rsidRDefault="009B733A" w:rsidP="004A7B92">
      <w:pPr>
        <w:ind w:leftChars="100" w:left="221" w:firstLineChars="300" w:firstLine="604"/>
        <w:rPr>
          <w:sz w:val="22"/>
          <w:szCs w:val="22"/>
        </w:rPr>
      </w:pPr>
      <w:r w:rsidRPr="004A7B92">
        <w:rPr>
          <w:rFonts w:hint="eastAsia"/>
          <w:sz w:val="22"/>
          <w:szCs w:val="22"/>
        </w:rPr>
        <w:t>実践記録集『我が家の子育て』執筆</w:t>
      </w:r>
      <w:r w:rsidR="00A2419B" w:rsidRPr="004A7B92">
        <w:rPr>
          <w:rFonts w:hint="eastAsia"/>
          <w:sz w:val="22"/>
          <w:szCs w:val="22"/>
        </w:rPr>
        <w:t>により</w:t>
      </w:r>
      <w:r w:rsidRPr="004A7B92">
        <w:rPr>
          <w:rFonts w:hint="eastAsia"/>
          <w:sz w:val="22"/>
          <w:szCs w:val="22"/>
        </w:rPr>
        <w:t>藤田　奈央　様</w:t>
      </w:r>
      <w:r w:rsidR="00C13F6D" w:rsidRPr="004A7B92">
        <w:rPr>
          <w:rFonts w:hint="eastAsia"/>
          <w:sz w:val="22"/>
          <w:szCs w:val="22"/>
        </w:rPr>
        <w:t>（ゆき組）</w:t>
      </w:r>
      <w:r w:rsidR="00A2419B" w:rsidRPr="004A7B92">
        <w:rPr>
          <w:rFonts w:hint="eastAsia"/>
          <w:sz w:val="22"/>
          <w:szCs w:val="22"/>
        </w:rPr>
        <w:t>が表彰されました。</w:t>
      </w:r>
    </w:p>
    <w:p w:rsidR="009B733A" w:rsidRPr="004A7B92" w:rsidRDefault="009B733A" w:rsidP="009B733A">
      <w:pPr>
        <w:ind w:left="800" w:hanging="800"/>
        <w:rPr>
          <w:sz w:val="22"/>
          <w:szCs w:val="22"/>
        </w:rPr>
      </w:pPr>
      <w:r w:rsidRPr="004A7B92">
        <w:rPr>
          <w:rFonts w:hint="eastAsia"/>
          <w:sz w:val="22"/>
          <w:szCs w:val="22"/>
        </w:rPr>
        <w:t xml:space="preserve">　　　　</w:t>
      </w:r>
    </w:p>
    <w:p w:rsidR="00E52139" w:rsidRPr="004A7B92" w:rsidRDefault="00C13F6D" w:rsidP="004A7B92">
      <w:pPr>
        <w:adjustRightInd w:val="0"/>
        <w:snapToGrid w:val="0"/>
        <w:spacing w:line="420" w:lineRule="exact"/>
        <w:ind w:right="-144" w:firstLineChars="100" w:firstLine="201"/>
        <w:rPr>
          <w:sz w:val="22"/>
          <w:szCs w:val="22"/>
        </w:rPr>
      </w:pPr>
      <w:r w:rsidRPr="004A7B92">
        <w:rPr>
          <w:rFonts w:hint="eastAsia"/>
          <w:sz w:val="22"/>
          <w:szCs w:val="22"/>
        </w:rPr>
        <w:t>以上，５点についてお話ししました。</w:t>
      </w:r>
    </w:p>
    <w:p w:rsidR="00C13F6D" w:rsidRPr="004A7B92" w:rsidRDefault="00A2419B" w:rsidP="00E52139">
      <w:pPr>
        <w:adjustRightInd w:val="0"/>
        <w:snapToGrid w:val="0"/>
        <w:spacing w:line="420" w:lineRule="exact"/>
        <w:ind w:right="-144"/>
        <w:rPr>
          <w:sz w:val="22"/>
          <w:szCs w:val="22"/>
        </w:rPr>
      </w:pPr>
      <w:r w:rsidRPr="004A7B92">
        <w:rPr>
          <w:rFonts w:hint="eastAsia"/>
          <w:sz w:val="22"/>
          <w:szCs w:val="22"/>
        </w:rPr>
        <w:t xml:space="preserve">　今年度は，百周年記念事業があったことにより，秋の行事が過密日程となり，一つ一つにじっくりと取り組む時間が足りなかったと反省しております。</w:t>
      </w:r>
      <w:r w:rsidR="008B2014" w:rsidRPr="004A7B92">
        <w:rPr>
          <w:rFonts w:hint="eastAsia"/>
          <w:sz w:val="22"/>
          <w:szCs w:val="22"/>
        </w:rPr>
        <w:t>そういう中でも</w:t>
      </w:r>
      <w:r w:rsidRPr="004A7B92">
        <w:rPr>
          <w:rFonts w:hint="eastAsia"/>
          <w:sz w:val="22"/>
          <w:szCs w:val="22"/>
        </w:rPr>
        <w:t>，保護者の皆様には折に触れ様々なご協力をいただき，お蔭さまで何とか</w:t>
      </w:r>
      <w:r w:rsidRPr="004A7B92">
        <w:rPr>
          <w:rFonts w:hint="eastAsia"/>
          <w:sz w:val="22"/>
          <w:szCs w:val="22"/>
        </w:rPr>
        <w:t>1</w:t>
      </w:r>
      <w:r w:rsidRPr="004A7B92">
        <w:rPr>
          <w:rFonts w:hint="eastAsia"/>
          <w:sz w:val="22"/>
          <w:szCs w:val="22"/>
        </w:rPr>
        <w:t>年を過ごせたと思っております。大変ありがとうございました。</w:t>
      </w:r>
    </w:p>
    <w:sectPr w:rsidR="00C13F6D" w:rsidRPr="004A7B92" w:rsidSect="00246993">
      <w:pgSz w:w="11906" w:h="16838" w:code="9"/>
      <w:pgMar w:top="1418" w:right="1418" w:bottom="1418" w:left="1418" w:header="851" w:footer="992" w:gutter="0"/>
      <w:cols w:space="425"/>
      <w:docGrid w:type="linesAndChars" w:linePitch="333" w:charSpace="-38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89" w:rsidRDefault="00515C89" w:rsidP="00515C89">
      <w:r>
        <w:separator/>
      </w:r>
    </w:p>
  </w:endnote>
  <w:endnote w:type="continuationSeparator" w:id="0">
    <w:p w:rsidR="00515C89" w:rsidRDefault="00515C89" w:rsidP="00515C8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89" w:rsidRDefault="00515C89" w:rsidP="00515C89">
      <w:r>
        <w:separator/>
      </w:r>
    </w:p>
  </w:footnote>
  <w:footnote w:type="continuationSeparator" w:id="0">
    <w:p w:rsidR="00515C89" w:rsidRDefault="00515C89" w:rsidP="00515C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1"/>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C89"/>
    <w:rsid w:val="000254A9"/>
    <w:rsid w:val="00057F29"/>
    <w:rsid w:val="00197A9B"/>
    <w:rsid w:val="001D7A4F"/>
    <w:rsid w:val="001F2D2F"/>
    <w:rsid w:val="00246993"/>
    <w:rsid w:val="002547BD"/>
    <w:rsid w:val="00303684"/>
    <w:rsid w:val="00363D9E"/>
    <w:rsid w:val="00391D7C"/>
    <w:rsid w:val="0039577E"/>
    <w:rsid w:val="003D49E0"/>
    <w:rsid w:val="003F5553"/>
    <w:rsid w:val="004A7B92"/>
    <w:rsid w:val="004D7C24"/>
    <w:rsid w:val="004F299D"/>
    <w:rsid w:val="00503F5B"/>
    <w:rsid w:val="00515C89"/>
    <w:rsid w:val="005A236C"/>
    <w:rsid w:val="005B555F"/>
    <w:rsid w:val="00604D91"/>
    <w:rsid w:val="0066404C"/>
    <w:rsid w:val="00784E7D"/>
    <w:rsid w:val="007A4450"/>
    <w:rsid w:val="007B678D"/>
    <w:rsid w:val="0081189C"/>
    <w:rsid w:val="008250E5"/>
    <w:rsid w:val="00846B1D"/>
    <w:rsid w:val="008B2014"/>
    <w:rsid w:val="008D2394"/>
    <w:rsid w:val="0091634A"/>
    <w:rsid w:val="00940DF5"/>
    <w:rsid w:val="00986602"/>
    <w:rsid w:val="009B733A"/>
    <w:rsid w:val="00A2419B"/>
    <w:rsid w:val="00A2502E"/>
    <w:rsid w:val="00A37D65"/>
    <w:rsid w:val="00A56095"/>
    <w:rsid w:val="00AF4855"/>
    <w:rsid w:val="00B25F3B"/>
    <w:rsid w:val="00B77B62"/>
    <w:rsid w:val="00C13F6D"/>
    <w:rsid w:val="00C52C39"/>
    <w:rsid w:val="00CB42DA"/>
    <w:rsid w:val="00CE23F6"/>
    <w:rsid w:val="00D140E8"/>
    <w:rsid w:val="00E16C38"/>
    <w:rsid w:val="00E52139"/>
    <w:rsid w:val="00F0410D"/>
    <w:rsid w:val="00F33C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38"/>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515C89"/>
    <w:pPr>
      <w:tabs>
        <w:tab w:val="center" w:pos="4252"/>
        <w:tab w:val="right" w:pos="8504"/>
      </w:tabs>
      <w:snapToGrid w:val="0"/>
    </w:pPr>
  </w:style>
  <w:style w:type="character" w:customStyle="1" w:styleId="a7">
    <w:name w:val="ヘッダー (文字)"/>
    <w:basedOn w:val="a0"/>
    <w:link w:val="a6"/>
    <w:uiPriority w:val="99"/>
    <w:semiHidden/>
    <w:rsid w:val="00515C89"/>
    <w:rPr>
      <w:kern w:val="2"/>
      <w:sz w:val="24"/>
      <w:szCs w:val="24"/>
    </w:rPr>
  </w:style>
  <w:style w:type="paragraph" w:styleId="a8">
    <w:name w:val="footer"/>
    <w:basedOn w:val="a"/>
    <w:link w:val="a9"/>
    <w:uiPriority w:val="99"/>
    <w:semiHidden/>
    <w:unhideWhenUsed/>
    <w:rsid w:val="00515C89"/>
    <w:pPr>
      <w:tabs>
        <w:tab w:val="center" w:pos="4252"/>
        <w:tab w:val="right" w:pos="8504"/>
      </w:tabs>
      <w:snapToGrid w:val="0"/>
    </w:pPr>
  </w:style>
  <w:style w:type="character" w:customStyle="1" w:styleId="a9">
    <w:name w:val="フッター (文字)"/>
    <w:basedOn w:val="a0"/>
    <w:link w:val="a8"/>
    <w:uiPriority w:val="99"/>
    <w:semiHidden/>
    <w:rsid w:val="00515C89"/>
    <w:rPr>
      <w:kern w:val="2"/>
      <w:sz w:val="24"/>
      <w:szCs w:val="24"/>
    </w:rPr>
  </w:style>
  <w:style w:type="paragraph" w:styleId="aa">
    <w:name w:val="Balloon Text"/>
    <w:basedOn w:val="a"/>
    <w:link w:val="ab"/>
    <w:uiPriority w:val="99"/>
    <w:semiHidden/>
    <w:unhideWhenUsed/>
    <w:rsid w:val="00515C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5C89"/>
    <w:rPr>
      <w:rFonts w:asciiTheme="majorHAnsi" w:eastAsiaTheme="majorEastAsia" w:hAnsiTheme="majorHAnsi" w:cstheme="majorBidi"/>
      <w:kern w:val="2"/>
      <w:sz w:val="18"/>
      <w:szCs w:val="18"/>
    </w:rPr>
  </w:style>
  <w:style w:type="table" w:styleId="ac">
    <w:name w:val="Table Grid"/>
    <w:basedOn w:val="a1"/>
    <w:uiPriority w:val="59"/>
    <w:rsid w:val="009B7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6C8581-ED32-43F1-A47A-E8A84B06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6</cp:revision>
  <cp:lastPrinted>2018-02-16T00:08:00Z</cp:lastPrinted>
  <dcterms:created xsi:type="dcterms:W3CDTF">2018-02-14T04:59:00Z</dcterms:created>
  <dcterms:modified xsi:type="dcterms:W3CDTF">2018-02-16T00:10:00Z</dcterms:modified>
</cp:coreProperties>
</file>